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jc w:val="center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高级中学教师资格、中等职业学校教师资格教师资格证书名单</w:t>
      </w:r>
    </w:p>
    <w:tbl>
      <w:tblPr>
        <w:tblW w:w="81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2763"/>
        <w:gridCol w:w="1424"/>
        <w:gridCol w:w="221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color w:val="3C464F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color w:val="3C464F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color w:val="3C464F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color w:val="3C464F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rStyle w:val="5"/>
                <w:color w:val="3C464F"/>
                <w:sz w:val="24"/>
                <w:szCs w:val="24"/>
                <w:bdr w:val="none" w:color="auto" w:sz="0" w:space="0"/>
              </w:rPr>
              <w:t>教师资格证书号码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艾玲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20223600742000719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邓菊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曹逸琴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吴思琦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罗茜子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曾紫文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熊叶林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程茜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张怡真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李鸿荔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廖颖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20223600742000729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邹倩莹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计算机应用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20223600752000730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荣心宇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20223600741000731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唐靖怡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20223600742000732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廖佳慧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20223600742000733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20223600741000734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艾雯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20223600742000735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周明明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20223600741000736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刘嘉雯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20223600742000737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梁誉嘉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20223600742000738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顾海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20223600741000739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黄越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廖宏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20223600741000741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彭旭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20223600741000742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李思琪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占恩晨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钟怡文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黎芬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胡佳丽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贝志贤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20223600741000748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袁薇颖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20223600742000749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刘珍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20223600742000750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黄佳钰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20223600742000751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罗英航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20223600741000752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丁智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20223600741000753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胡玉婷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20223600742000754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付琴琴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20223600752000755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刘晨旭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20223600741000756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胡佳敏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20223600741000757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姚祯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20223600742000758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胡静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20223600742000759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李梦雅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20223600742000760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胡典亭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法语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20223600752000761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黄晨曦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20223600742000762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敖美琪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20223600742000763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凌逸清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20223600752000764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黄蓉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20223600742000765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刘文慧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中等职业学校教师资格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汽车运用与维修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20223600752000766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谢淑敏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体育与健康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20223600741000767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黄乐凡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20223600742000768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廖沁秋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20223600742000769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刘瑶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罗欢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俞雅婷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胡家慧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思想政治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曾婷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钟丽瑶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熊笑妍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高级中学教师资格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jc w:val="center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20223600742000776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04973E9"/>
    <w:rsid w:val="104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2022-11-25T05:53:00Z</dcterms:created>
  <dc:creator>ASUS</dc:creator>
  <cp:lastModifiedBy>ASUS</cp:lastModifiedBy>
  <dcterms:modified xsi:type="dcterms:W3CDTF">2022-11-25T05:53:37Z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90C055C09B3140CE96CF92FD312E9AA5</vt:lpwstr>
  </property>
</Properties>
</file>