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16" w:rsidRDefault="00423616" w:rsidP="00423616">
      <w:pPr>
        <w:spacing w:line="480" w:lineRule="exact"/>
        <w:jc w:val="left"/>
        <w:rPr>
          <w:rFonts w:ascii="黑体" w:eastAsia="黑体" w:hAnsi="黑体" w:cs="黑体"/>
          <w:sz w:val="32"/>
          <w:szCs w:val="32"/>
        </w:rPr>
      </w:pPr>
      <w:r>
        <w:rPr>
          <w:rFonts w:ascii="黑体" w:eastAsia="黑体" w:hAnsi="黑体" w:cs="黑体" w:hint="eastAsia"/>
          <w:sz w:val="32"/>
          <w:szCs w:val="32"/>
        </w:rPr>
        <w:t>附件4</w:t>
      </w:r>
    </w:p>
    <w:p w:rsidR="00423616" w:rsidRDefault="00423616" w:rsidP="00423616">
      <w:pPr>
        <w:pStyle w:val="2"/>
      </w:pPr>
    </w:p>
    <w:p w:rsidR="00423616" w:rsidRDefault="00423616" w:rsidP="00423616">
      <w:pPr>
        <w:spacing w:line="560" w:lineRule="exact"/>
        <w:jc w:val="center"/>
        <w:rPr>
          <w:rFonts w:ascii="方正小标宋简体" w:eastAsia="方正小标宋简体" w:hAnsi="方正小标宋简体" w:cs="方正小标宋简体"/>
          <w:sz w:val="44"/>
          <w:szCs w:val="44"/>
          <w:lang w:val="zh-CN" w:bidi="zh-CN"/>
        </w:rPr>
      </w:pPr>
      <w:r>
        <w:rPr>
          <w:rFonts w:ascii="方正小标宋简体" w:eastAsia="方正小标宋简体" w:hAnsi="方正小标宋简体" w:cs="方正小标宋简体" w:hint="eastAsia"/>
          <w:sz w:val="44"/>
          <w:szCs w:val="44"/>
          <w:lang w:bidi="zh-CN"/>
        </w:rPr>
        <w:t>抚州市普通话测试新冠疫情</w:t>
      </w:r>
      <w:r>
        <w:rPr>
          <w:rFonts w:ascii="方正小标宋简体" w:eastAsia="方正小标宋简体" w:hAnsi="方正小标宋简体" w:cs="方正小标宋简体" w:hint="eastAsia"/>
          <w:sz w:val="44"/>
          <w:szCs w:val="44"/>
          <w:lang w:val="zh-CN" w:bidi="zh-CN"/>
        </w:rPr>
        <w:t>防控工作方案</w:t>
      </w:r>
    </w:p>
    <w:p w:rsidR="00423616" w:rsidRDefault="00423616" w:rsidP="00423616">
      <w:pPr>
        <w:pStyle w:val="2"/>
      </w:pPr>
    </w:p>
    <w:p w:rsidR="00423616" w:rsidRDefault="00423616" w:rsidP="00423616">
      <w:pPr>
        <w:spacing w:line="520" w:lineRule="exact"/>
        <w:ind w:firstLineChars="200" w:firstLine="608"/>
        <w:rPr>
          <w:rFonts w:ascii="仿宋_GB2312" w:eastAsia="仿宋_GB2312" w:hAnsi="仿宋_GB2312" w:cs="仿宋_GB2312"/>
          <w:sz w:val="32"/>
          <w:szCs w:val="32"/>
        </w:rPr>
      </w:pPr>
      <w:r>
        <w:rPr>
          <w:rFonts w:ascii="仿宋_GB2312" w:eastAsia="仿宋_GB2312" w:hAnsi="仿宋_GB2312" w:cs="仿宋_GB2312" w:hint="eastAsia"/>
          <w:spacing w:val="-8"/>
          <w:sz w:val="32"/>
          <w:szCs w:val="32"/>
        </w:rPr>
        <w:t>抚州</w:t>
      </w:r>
      <w:proofErr w:type="gramStart"/>
      <w:r>
        <w:rPr>
          <w:rFonts w:ascii="仿宋_GB2312" w:eastAsia="仿宋_GB2312" w:hAnsi="仿宋_GB2312" w:cs="仿宋_GB2312" w:hint="eastAsia"/>
          <w:spacing w:val="-8"/>
          <w:sz w:val="32"/>
          <w:szCs w:val="32"/>
        </w:rPr>
        <w:t>市教体局</w:t>
      </w:r>
      <w:proofErr w:type="gramEnd"/>
      <w:r>
        <w:rPr>
          <w:rFonts w:ascii="仿宋_GB2312" w:eastAsia="仿宋_GB2312" w:hAnsi="仿宋_GB2312" w:cs="仿宋_GB2312" w:hint="eastAsia"/>
          <w:spacing w:val="-8"/>
          <w:sz w:val="32"/>
          <w:szCs w:val="32"/>
        </w:rPr>
        <w:t>拟于2022年6月25日在抚州幼儿师范高等专科学校开展普通话测试，参加本次测试的工作人员和考生预计1000余人。</w:t>
      </w:r>
      <w:r>
        <w:rPr>
          <w:rFonts w:ascii="仿宋_GB2312" w:eastAsia="仿宋_GB2312" w:hAnsi="仿宋_GB2312" w:cs="仿宋_GB2312" w:hint="eastAsia"/>
          <w:color w:val="000000"/>
          <w:sz w:val="32"/>
          <w:szCs w:val="32"/>
        </w:rPr>
        <w:t>现根据《关于切实做好大型会议等活动疫情防控工作提前报批的通知》（抚新冠指办电</w:t>
      </w:r>
      <w:r>
        <w:rPr>
          <w:rFonts w:ascii="仿宋_GB2312" w:eastAsia="仿宋_GB2312" w:hAnsi="仿宋_GB2312" w:cs="仿宋_GB2312" w:hint="eastAsia"/>
          <w:sz w:val="32"/>
          <w:szCs w:val="32"/>
        </w:rPr>
        <w:t>〔2020〕508号）要求，制定如下工作方案：</w:t>
      </w:r>
    </w:p>
    <w:p w:rsidR="00423616" w:rsidRDefault="00423616" w:rsidP="00423616">
      <w:pPr>
        <w:spacing w:line="520" w:lineRule="exact"/>
        <w:ind w:firstLine="640"/>
        <w:rPr>
          <w:rFonts w:ascii="楷体" w:eastAsia="楷体" w:hAnsi="楷体" w:cs="楷体"/>
          <w:sz w:val="32"/>
          <w:szCs w:val="32"/>
        </w:rPr>
      </w:pPr>
      <w:r>
        <w:rPr>
          <w:rFonts w:ascii="黑体" w:eastAsia="黑体" w:hAnsi="黑体" w:cs="黑体" w:hint="eastAsia"/>
          <w:sz w:val="32"/>
          <w:szCs w:val="32"/>
        </w:rPr>
        <w:t>一、工作安排</w:t>
      </w:r>
    </w:p>
    <w:p w:rsidR="00423616" w:rsidRDefault="00423616" w:rsidP="0042361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（一）测试时间：2022年6月25日（周六）。</w:t>
      </w:r>
    </w:p>
    <w:p w:rsidR="00423616" w:rsidRDefault="00423616" w:rsidP="00423616">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（二）测试</w:t>
      </w:r>
      <w:r>
        <w:rPr>
          <w:rFonts w:ascii="仿宋_GB2312" w:eastAsia="仿宋_GB2312" w:hAnsi="仿宋_GB2312" w:cs="仿宋_GB2312" w:hint="eastAsia"/>
          <w:color w:val="000000"/>
          <w:sz w:val="32"/>
          <w:szCs w:val="32"/>
        </w:rPr>
        <w:t>地点：</w:t>
      </w:r>
      <w:r>
        <w:rPr>
          <w:rFonts w:ascii="仿宋_GB2312" w:eastAsia="仿宋_GB2312" w:hAnsi="仿宋_GB2312" w:cs="仿宋_GB2312" w:hint="eastAsia"/>
          <w:spacing w:val="-8"/>
          <w:sz w:val="32"/>
          <w:szCs w:val="32"/>
        </w:rPr>
        <w:t>抚州幼儿师范高等专科学校。</w:t>
      </w:r>
    </w:p>
    <w:p w:rsidR="00423616" w:rsidRDefault="00423616" w:rsidP="00423616">
      <w:pPr>
        <w:spacing w:line="520" w:lineRule="exact"/>
        <w:ind w:firstLineChars="200" w:firstLine="640"/>
        <w:rPr>
          <w:rFonts w:ascii="仿宋_GB2312" w:eastAsia="仿宋_GB2312" w:hAnsi="仿宋_GB2312" w:cs="仿宋_GB2312"/>
          <w:spacing w:val="-8"/>
          <w:sz w:val="32"/>
          <w:szCs w:val="32"/>
        </w:rPr>
      </w:pPr>
      <w:r>
        <w:rPr>
          <w:rFonts w:ascii="仿宋_GB2312" w:eastAsia="仿宋_GB2312" w:hAnsi="仿宋_GB2312" w:cs="仿宋_GB2312" w:hint="eastAsia"/>
          <w:sz w:val="32"/>
          <w:szCs w:val="32"/>
        </w:rPr>
        <w:t>（三）参加人员：</w:t>
      </w:r>
      <w:r>
        <w:rPr>
          <w:rFonts w:ascii="仿宋_GB2312" w:eastAsia="仿宋_GB2312" w:hAnsi="仿宋_GB2312" w:cs="仿宋_GB2312" w:hint="eastAsia"/>
          <w:spacing w:val="-8"/>
          <w:sz w:val="32"/>
          <w:szCs w:val="32"/>
        </w:rPr>
        <w:t>预计1000余名考生。</w:t>
      </w:r>
    </w:p>
    <w:p w:rsidR="00423616" w:rsidRDefault="00423616" w:rsidP="00423616">
      <w:pPr>
        <w:spacing w:line="520" w:lineRule="exact"/>
        <w:ind w:firstLineChars="200" w:firstLine="640"/>
        <w:rPr>
          <w:rFonts w:ascii="仿宋_GB2312" w:hAnsi="仿宋_GB2312" w:cs="仿宋_GB2312"/>
          <w:sz w:val="32"/>
          <w:szCs w:val="32"/>
        </w:rPr>
      </w:pPr>
      <w:r>
        <w:rPr>
          <w:rFonts w:ascii="仿宋_GB2312" w:eastAsia="仿宋_GB2312" w:hAnsi="仿宋_GB2312" w:cs="仿宋_GB2312" w:hint="eastAsia"/>
          <w:sz w:val="32"/>
          <w:szCs w:val="32"/>
        </w:rPr>
        <w:t>（四）时间安排：</w:t>
      </w:r>
      <w:r>
        <w:rPr>
          <w:rFonts w:ascii="仿宋_GB2312" w:eastAsia="仿宋_GB2312" w:hAnsi="仿宋_GB2312" w:cs="仿宋_GB2312" w:hint="eastAsia"/>
          <w:spacing w:val="-8"/>
          <w:sz w:val="32"/>
          <w:szCs w:val="32"/>
        </w:rPr>
        <w:t>考试当天，考生根据准考证报到规定时间提前半小时抵达考点，</w:t>
      </w:r>
      <w:proofErr w:type="gramStart"/>
      <w:r>
        <w:rPr>
          <w:rFonts w:ascii="仿宋_GB2312" w:eastAsia="仿宋_GB2312" w:hAnsi="仿宋_GB2312" w:cs="仿宋_GB2312" w:hint="eastAsia"/>
          <w:spacing w:val="-8"/>
          <w:sz w:val="32"/>
          <w:szCs w:val="32"/>
        </w:rPr>
        <w:t>随考随走</w:t>
      </w:r>
      <w:proofErr w:type="gramEnd"/>
      <w:r>
        <w:rPr>
          <w:rFonts w:ascii="仿宋_GB2312" w:eastAsia="仿宋_GB2312" w:hAnsi="仿宋_GB2312" w:cs="仿宋_GB2312" w:hint="eastAsia"/>
          <w:spacing w:val="-8"/>
          <w:sz w:val="32"/>
          <w:szCs w:val="32"/>
        </w:rPr>
        <w:t>，不得在校园逗留。</w:t>
      </w:r>
    </w:p>
    <w:p w:rsidR="00423616" w:rsidRDefault="00423616" w:rsidP="00423616">
      <w:pPr>
        <w:spacing w:line="520" w:lineRule="exact"/>
        <w:ind w:firstLine="640"/>
        <w:rPr>
          <w:rFonts w:ascii="黑体" w:eastAsia="黑体" w:hAnsi="黑体" w:cs="黑体"/>
          <w:sz w:val="32"/>
          <w:szCs w:val="32"/>
        </w:rPr>
      </w:pPr>
      <w:r>
        <w:rPr>
          <w:rFonts w:ascii="黑体" w:eastAsia="黑体" w:hAnsi="黑体" w:cs="黑体" w:hint="eastAsia"/>
          <w:sz w:val="32"/>
          <w:szCs w:val="32"/>
        </w:rPr>
        <w:t xml:space="preserve">二、现场防疫措施 </w:t>
      </w:r>
    </w:p>
    <w:p w:rsidR="00423616" w:rsidRDefault="00423616" w:rsidP="00423616">
      <w:pPr>
        <w:pStyle w:val="2"/>
        <w:spacing w:after="0" w:line="520" w:lineRule="exact"/>
        <w:ind w:leftChars="0" w:left="0" w:firstLine="640"/>
        <w:rPr>
          <w:rFonts w:eastAsia="楷体"/>
        </w:rPr>
      </w:pPr>
      <w:r>
        <w:rPr>
          <w:rFonts w:ascii="楷体" w:eastAsia="楷体" w:hAnsi="楷体" w:cs="楷体" w:hint="eastAsia"/>
          <w:sz w:val="32"/>
          <w:szCs w:val="32"/>
        </w:rPr>
        <w:t>（一）工作人员及考生考前防疫准备</w:t>
      </w:r>
    </w:p>
    <w:p w:rsidR="00423616" w:rsidRDefault="00423616" w:rsidP="00423616">
      <w:pPr>
        <w:pStyle w:val="2"/>
        <w:spacing w:after="0" w:line="520" w:lineRule="exact"/>
        <w:ind w:leftChars="0" w:left="0" w:firstLine="608"/>
        <w:rPr>
          <w:rFonts w:ascii="仿宋_GB2312" w:hAnsi="仿宋_GB2312" w:cs="仿宋_GB2312"/>
          <w:spacing w:val="-8"/>
          <w:sz w:val="32"/>
          <w:szCs w:val="32"/>
        </w:rPr>
      </w:pPr>
      <w:r>
        <w:rPr>
          <w:rFonts w:ascii="仿宋_GB2312" w:hAnsi="仿宋_GB2312" w:cs="仿宋_GB2312" w:hint="eastAsia"/>
          <w:spacing w:val="-8"/>
          <w:sz w:val="32"/>
          <w:szCs w:val="32"/>
        </w:rPr>
        <w:t>1.工作人员均应接种新冠疫苗，拟定参加本次测试工作人员均须报告是否接种新冠疫苗。</w:t>
      </w:r>
    </w:p>
    <w:p w:rsidR="00423616" w:rsidRDefault="00423616" w:rsidP="00423616">
      <w:pPr>
        <w:pStyle w:val="2"/>
        <w:spacing w:after="0" w:line="520" w:lineRule="exact"/>
        <w:ind w:leftChars="0" w:left="0" w:firstLine="608"/>
        <w:rPr>
          <w:rFonts w:ascii="仿宋_GB2312" w:hAnsi="仿宋_GB2312" w:cs="仿宋_GB2312"/>
          <w:spacing w:val="-8"/>
          <w:sz w:val="32"/>
          <w:szCs w:val="32"/>
        </w:rPr>
      </w:pPr>
      <w:r>
        <w:rPr>
          <w:rFonts w:ascii="仿宋_GB2312" w:hAnsi="仿宋_GB2312" w:cs="仿宋_GB2312" w:hint="eastAsia"/>
          <w:spacing w:val="-8"/>
          <w:sz w:val="32"/>
          <w:szCs w:val="32"/>
        </w:rPr>
        <w:t>2.国内中高风险地区和14天内有本土疫情所在县（市、区）来</w:t>
      </w:r>
      <w:proofErr w:type="gramStart"/>
      <w:r>
        <w:rPr>
          <w:rFonts w:ascii="仿宋_GB2312" w:hAnsi="仿宋_GB2312" w:cs="仿宋_GB2312" w:hint="eastAsia"/>
          <w:spacing w:val="-8"/>
          <w:sz w:val="32"/>
          <w:szCs w:val="32"/>
        </w:rPr>
        <w:t>抚返抚</w:t>
      </w:r>
      <w:proofErr w:type="gramEnd"/>
      <w:r>
        <w:rPr>
          <w:rFonts w:ascii="仿宋_GB2312" w:hAnsi="仿宋_GB2312" w:cs="仿宋_GB2312" w:hint="eastAsia"/>
          <w:spacing w:val="-8"/>
          <w:sz w:val="32"/>
          <w:szCs w:val="32"/>
        </w:rPr>
        <w:t>人员，要第一时间主动报告当地社区（村组）、单位或酒店，严格落实7天集中隔离医学观察和7天居家健康监测的闭环管控措施。</w:t>
      </w:r>
    </w:p>
    <w:p w:rsidR="00423616" w:rsidRDefault="00423616" w:rsidP="00423616">
      <w:pPr>
        <w:pStyle w:val="2"/>
        <w:spacing w:after="0" w:line="520" w:lineRule="exact"/>
        <w:ind w:leftChars="0" w:left="0" w:firstLine="608"/>
        <w:rPr>
          <w:rFonts w:ascii="仿宋_GB2312" w:hAnsi="仿宋_GB2312" w:cs="仿宋_GB2312"/>
          <w:spacing w:val="-8"/>
          <w:sz w:val="32"/>
          <w:szCs w:val="32"/>
        </w:rPr>
      </w:pPr>
      <w:r>
        <w:rPr>
          <w:rFonts w:ascii="仿宋_GB2312" w:hAnsi="仿宋_GB2312" w:cs="仿宋_GB2312" w:hint="eastAsia"/>
          <w:spacing w:val="-8"/>
          <w:sz w:val="32"/>
          <w:szCs w:val="32"/>
        </w:rPr>
        <w:t>3.省内外其他地区来</w:t>
      </w:r>
      <w:proofErr w:type="gramStart"/>
      <w:r>
        <w:rPr>
          <w:rFonts w:ascii="仿宋_GB2312" w:hAnsi="仿宋_GB2312" w:cs="仿宋_GB2312" w:hint="eastAsia"/>
          <w:spacing w:val="-8"/>
          <w:sz w:val="32"/>
          <w:szCs w:val="32"/>
        </w:rPr>
        <w:t>抚返抚</w:t>
      </w:r>
      <w:proofErr w:type="gramEnd"/>
      <w:r>
        <w:rPr>
          <w:rFonts w:ascii="仿宋_GB2312" w:hAnsi="仿宋_GB2312" w:cs="仿宋_GB2312" w:hint="eastAsia"/>
          <w:spacing w:val="-8"/>
          <w:sz w:val="32"/>
          <w:szCs w:val="32"/>
        </w:rPr>
        <w:t>人员，</w:t>
      </w:r>
      <w:proofErr w:type="gramStart"/>
      <w:r>
        <w:rPr>
          <w:rFonts w:ascii="仿宋_GB2312" w:hAnsi="仿宋_GB2312" w:cs="仿宋_GB2312" w:hint="eastAsia"/>
          <w:spacing w:val="-8"/>
          <w:sz w:val="32"/>
          <w:szCs w:val="32"/>
        </w:rPr>
        <w:t>需扫码</w:t>
      </w:r>
      <w:proofErr w:type="gramEnd"/>
      <w:r>
        <w:rPr>
          <w:rFonts w:ascii="仿宋_GB2312" w:hAnsi="仿宋_GB2312" w:cs="仿宋_GB2312" w:hint="eastAsia"/>
          <w:spacing w:val="-8"/>
          <w:sz w:val="32"/>
          <w:szCs w:val="32"/>
        </w:rPr>
        <w:t>、测温、查验48小时核酸检测阴性证明，并在第一时间、第一地点实行“落地检”和“三天两检”，“落地检”核酸检测结果未出前须居家或在驻地等候，不得参加聚集性活动。</w:t>
      </w:r>
    </w:p>
    <w:p w:rsidR="00423616" w:rsidRDefault="00423616" w:rsidP="00423616">
      <w:pPr>
        <w:pStyle w:val="2"/>
        <w:spacing w:after="0" w:line="520" w:lineRule="exact"/>
        <w:ind w:leftChars="0" w:left="0" w:firstLine="640"/>
        <w:rPr>
          <w:rFonts w:ascii="楷体" w:eastAsia="楷体" w:hAnsi="楷体" w:cs="楷体"/>
          <w:sz w:val="32"/>
          <w:szCs w:val="32"/>
        </w:rPr>
      </w:pPr>
      <w:r>
        <w:rPr>
          <w:rFonts w:ascii="楷体" w:eastAsia="楷体" w:hAnsi="楷体" w:cs="楷体" w:hint="eastAsia"/>
          <w:sz w:val="32"/>
          <w:szCs w:val="32"/>
        </w:rPr>
        <w:lastRenderedPageBreak/>
        <w:t xml:space="preserve">（二）工作人员和考生现场防疫措施 </w:t>
      </w:r>
    </w:p>
    <w:p w:rsidR="00423616" w:rsidRDefault="00423616" w:rsidP="0042361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1.校门入口处设置体温检测仪。分两个通道通行，一是14天内在</w:t>
      </w:r>
      <w:proofErr w:type="gramStart"/>
      <w:r>
        <w:rPr>
          <w:rFonts w:ascii="仿宋_GB2312" w:eastAsia="仿宋_GB2312" w:hAnsi="仿宋_GB2312" w:cs="仿宋_GB2312" w:hint="eastAsia"/>
          <w:sz w:val="32"/>
          <w:szCs w:val="32"/>
        </w:rPr>
        <w:t>抚</w:t>
      </w:r>
      <w:proofErr w:type="gramEnd"/>
      <w:r>
        <w:rPr>
          <w:rFonts w:ascii="仿宋_GB2312" w:eastAsia="仿宋_GB2312" w:hAnsi="仿宋_GB2312" w:cs="仿宋_GB2312" w:hint="eastAsia"/>
          <w:sz w:val="32"/>
          <w:szCs w:val="32"/>
        </w:rPr>
        <w:t>工作人员及考生，二是14天内从抚州市外地区来抚工作人员及考生。现场工作人员及考生进入校园必须落实“四查一戴”、扫“赣通码”；未佩戴口罩，无48小时内核酸阴性证明，体温、健康码、行程码和疫苗接种情况异常者一律不准进入。</w:t>
      </w:r>
    </w:p>
    <w:p w:rsidR="00423616" w:rsidRDefault="00423616" w:rsidP="0042361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2.现场工作人员及考生必须全程佩戴口罩，每个考场放置手消毒剂，勤洗手。 </w:t>
      </w:r>
    </w:p>
    <w:p w:rsidR="00423616" w:rsidRDefault="00423616" w:rsidP="0042361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3.考场座位保持1米以上间隔。 </w:t>
      </w:r>
    </w:p>
    <w:p w:rsidR="00423616" w:rsidRDefault="00423616" w:rsidP="00423616">
      <w:pPr>
        <w:spacing w:line="520" w:lineRule="exact"/>
        <w:ind w:firstLineChars="200" w:firstLine="640"/>
        <w:rPr>
          <w:rFonts w:ascii="楷体" w:eastAsia="楷体" w:hAnsi="楷体" w:cs="楷体"/>
          <w:sz w:val="32"/>
          <w:szCs w:val="32"/>
        </w:rPr>
      </w:pPr>
      <w:r>
        <w:rPr>
          <w:rFonts w:ascii="楷体" w:eastAsia="楷体" w:hAnsi="楷体" w:cs="楷体" w:hint="eastAsia"/>
          <w:sz w:val="32"/>
          <w:szCs w:val="32"/>
        </w:rPr>
        <w:t>（二）活动场地消毒</w:t>
      </w:r>
    </w:p>
    <w:p w:rsidR="00423616" w:rsidRDefault="00423616" w:rsidP="0042361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1.分别在考试前一天对考场公共场所尤其是考场等人群密集区域进行清洁、消毒工作。</w:t>
      </w:r>
    </w:p>
    <w:p w:rsidR="00423616" w:rsidRDefault="00423616" w:rsidP="0042361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2.考场不开放分体式及中央空调系统，保持室内清洁，勤通风、加强室内外空气的流通。</w:t>
      </w:r>
    </w:p>
    <w:p w:rsidR="00423616" w:rsidRDefault="00423616" w:rsidP="00423616">
      <w:pPr>
        <w:pStyle w:val="2"/>
        <w:spacing w:after="0" w:line="520" w:lineRule="exact"/>
        <w:ind w:leftChars="0" w:left="0" w:firstLineChars="0" w:firstLine="640"/>
        <w:rPr>
          <w:rFonts w:ascii="仿宋_GB2312" w:hAnsi="仿宋_GB2312" w:cs="仿宋_GB2312"/>
          <w:sz w:val="32"/>
          <w:szCs w:val="32"/>
        </w:rPr>
      </w:pPr>
      <w:r>
        <w:rPr>
          <w:rFonts w:ascii="仿宋_GB2312" w:hAnsi="仿宋_GB2312" w:cs="仿宋_GB2312" w:hint="eastAsia"/>
          <w:sz w:val="32"/>
          <w:szCs w:val="32"/>
        </w:rPr>
        <w:t>3.测试期间要</w:t>
      </w:r>
      <w:proofErr w:type="gramStart"/>
      <w:r>
        <w:rPr>
          <w:rFonts w:ascii="仿宋_GB2312" w:hAnsi="仿宋_GB2312" w:cs="仿宋_GB2312" w:hint="eastAsia"/>
          <w:sz w:val="32"/>
          <w:szCs w:val="32"/>
        </w:rPr>
        <w:t>严格落</w:t>
      </w:r>
      <w:proofErr w:type="gramEnd"/>
      <w:r>
        <w:rPr>
          <w:rFonts w:ascii="仿宋_GB2312" w:hAnsi="仿宋_GB2312" w:cs="仿宋_GB2312" w:hint="eastAsia"/>
          <w:sz w:val="32"/>
          <w:szCs w:val="32"/>
        </w:rPr>
        <w:t>实测体温、手部消毒、全程佩戴口罩，</w:t>
      </w:r>
      <w:proofErr w:type="gramStart"/>
      <w:r>
        <w:rPr>
          <w:rFonts w:ascii="仿宋_GB2312" w:hAnsi="仿宋_GB2312" w:cs="仿宋_GB2312" w:hint="eastAsia"/>
          <w:sz w:val="32"/>
          <w:szCs w:val="32"/>
        </w:rPr>
        <w:t>扫健康码</w:t>
      </w:r>
      <w:proofErr w:type="gramEnd"/>
      <w:r>
        <w:rPr>
          <w:rFonts w:ascii="仿宋_GB2312" w:hAnsi="仿宋_GB2312" w:cs="仿宋_GB2312" w:hint="eastAsia"/>
          <w:sz w:val="32"/>
          <w:szCs w:val="32"/>
        </w:rPr>
        <w:t>和行程码，一米线等常态化防控措施。测试时，考生可自主选择是否佩戴口罩，其余时间应全程佩戴口罩。</w:t>
      </w:r>
    </w:p>
    <w:p w:rsidR="00423616" w:rsidRDefault="00423616" w:rsidP="00423616">
      <w:pPr>
        <w:pStyle w:val="2"/>
        <w:spacing w:after="0" w:line="520" w:lineRule="exact"/>
        <w:ind w:leftChars="0" w:left="0" w:firstLineChars="0" w:firstLine="640"/>
        <w:rPr>
          <w:rFonts w:ascii="仿宋_GB2312" w:hAnsi="仿宋_GB2312" w:cs="仿宋_GB2312"/>
          <w:sz w:val="32"/>
          <w:szCs w:val="32"/>
        </w:rPr>
      </w:pPr>
      <w:r>
        <w:rPr>
          <w:rFonts w:ascii="仿宋_GB2312" w:hAnsi="仿宋_GB2312" w:cs="仿宋_GB2312" w:hint="eastAsia"/>
          <w:sz w:val="32"/>
          <w:szCs w:val="32"/>
        </w:rPr>
        <w:t>4.测试室考生使用</w:t>
      </w:r>
      <w:proofErr w:type="gramStart"/>
      <w:r>
        <w:rPr>
          <w:rFonts w:ascii="仿宋_GB2312" w:hAnsi="仿宋_GB2312" w:cs="仿宋_GB2312" w:hint="eastAsia"/>
          <w:sz w:val="32"/>
          <w:szCs w:val="32"/>
        </w:rPr>
        <w:t>一次性耳麦套</w:t>
      </w:r>
      <w:proofErr w:type="gramEnd"/>
      <w:r>
        <w:rPr>
          <w:rFonts w:ascii="仿宋_GB2312" w:hAnsi="仿宋_GB2312" w:cs="仿宋_GB2312" w:hint="eastAsia"/>
          <w:sz w:val="32"/>
          <w:szCs w:val="32"/>
        </w:rPr>
        <w:t>，一人一换，换</w:t>
      </w:r>
      <w:proofErr w:type="gramStart"/>
      <w:r>
        <w:rPr>
          <w:rFonts w:ascii="仿宋_GB2312" w:hAnsi="仿宋_GB2312" w:cs="仿宋_GB2312" w:hint="eastAsia"/>
          <w:sz w:val="32"/>
          <w:szCs w:val="32"/>
        </w:rPr>
        <w:t>套人员</w:t>
      </w:r>
      <w:proofErr w:type="gramEnd"/>
      <w:r>
        <w:rPr>
          <w:rFonts w:ascii="仿宋_GB2312" w:hAnsi="仿宋_GB2312" w:cs="仿宋_GB2312" w:hint="eastAsia"/>
          <w:sz w:val="32"/>
          <w:szCs w:val="32"/>
        </w:rPr>
        <w:t>需戴一次性乳胶手套，</w:t>
      </w:r>
      <w:proofErr w:type="gramStart"/>
      <w:r>
        <w:rPr>
          <w:rFonts w:ascii="仿宋_GB2312" w:hAnsi="仿宋_GB2312" w:cs="仿宋_GB2312" w:hint="eastAsia"/>
          <w:sz w:val="32"/>
          <w:szCs w:val="32"/>
        </w:rPr>
        <w:t>换耳麦</w:t>
      </w:r>
      <w:proofErr w:type="gramEnd"/>
      <w:r>
        <w:rPr>
          <w:rFonts w:ascii="仿宋_GB2312" w:hAnsi="仿宋_GB2312" w:cs="仿宋_GB2312" w:hint="eastAsia"/>
          <w:sz w:val="32"/>
          <w:szCs w:val="32"/>
        </w:rPr>
        <w:t>套前进行手消，</w:t>
      </w:r>
      <w:proofErr w:type="gramStart"/>
      <w:r>
        <w:rPr>
          <w:rFonts w:ascii="仿宋_GB2312" w:hAnsi="仿宋_GB2312" w:cs="仿宋_GB2312" w:hint="eastAsia"/>
          <w:sz w:val="32"/>
          <w:szCs w:val="32"/>
        </w:rPr>
        <w:t>废弃耳麦套</w:t>
      </w:r>
      <w:proofErr w:type="gramEnd"/>
      <w:r>
        <w:rPr>
          <w:rFonts w:ascii="仿宋_GB2312" w:hAnsi="仿宋_GB2312" w:cs="仿宋_GB2312" w:hint="eastAsia"/>
          <w:sz w:val="32"/>
          <w:szCs w:val="32"/>
        </w:rPr>
        <w:t>存放在专用垃圾桶（与废弃口罩垃圾桶分开），考试结束后要及时消毒清运。</w:t>
      </w:r>
    </w:p>
    <w:p w:rsidR="00423616" w:rsidRDefault="00423616" w:rsidP="00423616">
      <w:pPr>
        <w:pStyle w:val="2"/>
        <w:spacing w:after="0" w:line="520" w:lineRule="exact"/>
        <w:ind w:leftChars="0" w:left="0" w:firstLineChars="0" w:firstLine="640"/>
        <w:rPr>
          <w:rFonts w:ascii="仿宋_GB2312" w:hAnsi="仿宋_GB2312" w:cs="仿宋_GB2312"/>
          <w:sz w:val="32"/>
          <w:szCs w:val="32"/>
        </w:rPr>
      </w:pPr>
      <w:r>
        <w:rPr>
          <w:rFonts w:ascii="仿宋_GB2312" w:hAnsi="仿宋_GB2312" w:cs="仿宋_GB2312" w:hint="eastAsia"/>
          <w:sz w:val="32"/>
          <w:szCs w:val="32"/>
        </w:rPr>
        <w:t>5.设置临时隔离区域，发现发热咳嗽等异常症状人员及时引导至隔离区域，并拨打120及时转诊，对异常人员接触使用过的区域进行终末消毒。</w:t>
      </w:r>
    </w:p>
    <w:p w:rsidR="00416D85" w:rsidRPr="00423616" w:rsidRDefault="00416D85">
      <w:bookmarkStart w:id="0" w:name="_GoBack"/>
      <w:bookmarkEnd w:id="0"/>
    </w:p>
    <w:sectPr w:rsidR="00416D85" w:rsidRPr="0042361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楷体">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16"/>
    <w:rsid w:val="00416D85"/>
    <w:rsid w:val="00423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CCA9A-DDC1-4BBC-AE22-EF51A7F7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42361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23616"/>
    <w:pPr>
      <w:spacing w:after="120"/>
      <w:ind w:leftChars="200" w:left="420"/>
    </w:pPr>
  </w:style>
  <w:style w:type="character" w:customStyle="1" w:styleId="a4">
    <w:name w:val="正文文本缩进 字符"/>
    <w:basedOn w:val="a0"/>
    <w:link w:val="a3"/>
    <w:uiPriority w:val="99"/>
    <w:semiHidden/>
    <w:rsid w:val="00423616"/>
    <w:rPr>
      <w:rFonts w:ascii="Calibri" w:eastAsia="宋体" w:hAnsi="Calibri" w:cs="Times New Roman"/>
      <w:szCs w:val="24"/>
    </w:rPr>
  </w:style>
  <w:style w:type="paragraph" w:styleId="2">
    <w:name w:val="Body Text First Indent 2"/>
    <w:basedOn w:val="a3"/>
    <w:link w:val="20"/>
    <w:qFormat/>
    <w:rsid w:val="00423616"/>
    <w:pPr>
      <w:ind w:firstLineChars="200" w:firstLine="420"/>
    </w:pPr>
    <w:rPr>
      <w:rFonts w:eastAsia="仿宋_GB2312"/>
    </w:rPr>
  </w:style>
  <w:style w:type="character" w:customStyle="1" w:styleId="20">
    <w:name w:val="正文首行缩进 2 字符"/>
    <w:basedOn w:val="a4"/>
    <w:link w:val="2"/>
    <w:rsid w:val="00423616"/>
    <w:rPr>
      <w:rFonts w:ascii="Calibri" w:eastAsia="仿宋_GB2312"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906</Characters>
  <Application>Microsoft Office Word</Application>
  <DocSecurity>0</DocSecurity>
  <Lines>7</Lines>
  <Paragraphs>2</Paragraphs>
  <ScaleCrop>false</ScaleCrop>
  <Company>Microsoft</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唐帆</dc:creator>
  <cp:keywords/>
  <dc:description/>
  <cp:lastModifiedBy>唐帆</cp:lastModifiedBy>
  <cp:revision>1</cp:revision>
  <dcterms:created xsi:type="dcterms:W3CDTF">2022-06-01T00:50:00Z</dcterms:created>
  <dcterms:modified xsi:type="dcterms:W3CDTF">2022-06-01T00:51:00Z</dcterms:modified>
</cp:coreProperties>
</file>