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ind w:firstLine="440" w:firstLineChars="100"/>
        <w:jc w:val="center"/>
        <w:textAlignment w:val="auto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健康温馨提示单</w:t>
      </w:r>
    </w:p>
    <w:bookmarkEnd w:id="0"/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当前处于常态化疫情防控阶段，为了您和他人的身体健康，现温馨提醒您注意如下事项：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（一）每天开展自我健康监测，如有发热（≥37.3℃）、咳嗽等不适症状时，请及时与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和医务人员联系。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（二）请随身携带一次性医用口罩。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（三）在</w:t>
      </w:r>
      <w:r>
        <w:rPr>
          <w:rFonts w:hint="eastAsia" w:ascii="仿宋_GB2312" w:eastAsia="仿宋_GB2312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中请您保持安全社交距离。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（四）请注意个人卫生，打喷嚏时用纸巾遮住口鼻或采用肘臂遮挡。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往返尽量选择自驾出行，</w:t>
      </w:r>
      <w:r>
        <w:rPr>
          <w:rFonts w:hint="eastAsia" w:ascii="仿宋_GB2312" w:eastAsia="仿宋_GB2312" w:cs="仿宋_GB2312"/>
          <w:sz w:val="32"/>
          <w:szCs w:val="32"/>
        </w:rPr>
        <w:t>乘坐车辆时，固定座位乘坐，全程戴好口罩。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（六）“赣通码”申领程序：进入支付宝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搜索赣服通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填写个人相关信息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申领健康码。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大标宋简体" w:hAnsi="方正大标宋简体" w:eastAsia="方正大标宋简体" w:cs="方正大标宋简体"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衷心感谢您的支持和配合！祝您身体健康、工作顺利！</w:t>
      </w: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二维码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ascii="楷体_GB2312" w:hAnsi="黑体" w:eastAsia="楷体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-112395</wp:posOffset>
            </wp:positionH>
            <wp:positionV relativeFrom="paragraph">
              <wp:posOffset>48895</wp:posOffset>
            </wp:positionV>
            <wp:extent cx="2604135" cy="2105025"/>
            <wp:effectExtent l="0" t="0" r="5715" b="9525"/>
            <wp:wrapSquare wrapText="bothSides"/>
            <wp:docPr id="2" name="图片 2" descr="C:\Users\ADMINI~1\AppData\Local\Temp\WeChat Files\1f4f18b02160426dbad8846ff315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1f4f18b02160426dbad8846ff31554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黑体" w:eastAsia="楷体_GB2312"/>
          <w:sz w:val="32"/>
          <w:szCs w:val="32"/>
        </w:rPr>
        <w:t>（赣通码：使用支付宝“扫一扫”；通信行程：使用微信“扫一扫”，然后输入手机号，获取验证码进行查询）</w:t>
      </w:r>
      <w:r>
        <w:rPr>
          <w:rFonts w:hint="eastAsia" w:ascii="楷体_GB2312" w:hAnsi="黑体" w:eastAsia="楷体_GB2312"/>
          <w:b/>
          <w:sz w:val="32"/>
          <w:szCs w:val="32"/>
        </w:rPr>
        <w:t>或者</w:t>
      </w:r>
      <w:r>
        <w:rPr>
          <w:rFonts w:hint="eastAsia" w:ascii="楷体_GB2312" w:hAnsi="黑体" w:eastAsia="楷体_GB2312"/>
          <w:sz w:val="32"/>
          <w:szCs w:val="32"/>
        </w:rPr>
        <w:t>通过发送短信CXMYD到所属运营商(电信10001/移动10086/联通10010)进行查询。</w:t>
      </w: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楷体_GB2312" w:hAnsi="黑体" w:eastAsia="楷体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594995</wp:posOffset>
            </wp:positionV>
            <wp:extent cx="2929255" cy="3409315"/>
            <wp:effectExtent l="0" t="0" r="4445" b="635"/>
            <wp:wrapTight wrapText="bothSides">
              <wp:wrapPolygon>
                <wp:start x="0" y="0"/>
                <wp:lineTo x="0" y="21483"/>
                <wp:lineTo x="21492" y="21483"/>
                <wp:lineTo x="21492" y="0"/>
                <wp:lineTo x="0" y="0"/>
              </wp:wrapPolygon>
            </wp:wrapTight>
            <wp:docPr id="1" name="图片 3" descr="C:\Users\Administrator\Desktop\人社考试防控工作\20200508103427_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人社考试防控工作\20200508103427_1251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1032"/>
        </w:tabs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87CBE"/>
    <w:rsid w:val="760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_GB2312"/>
    </w:r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2021-10-14T02:11:00Z</dcterms:created>
  <dc:creator>海鸥轻飏</dc:creator>
  <cp:lastModifiedBy>海鸥轻飏</cp:lastModifiedBy>
  <dcterms:modified xsi:type="dcterms:W3CDTF">2021-10-14T02:11:45Z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A25B08F4D8D14803B1F57B0B4D33644E</vt:lpwstr>
  </property>
</Properties>
</file>