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/>
        </w:rPr>
        <w:t>2021年上饶市大中专院校在校生</w:t>
      </w:r>
    </w:p>
    <w:p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lang w:val="en-US" w:eastAsia="zh-CN"/>
        </w:rPr>
        <w:t>普通话水平测试报名表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  <w:t>学校名称：            填报人：       联系电话：       填报日期：</w:t>
      </w:r>
    </w:p>
    <w:tbl>
      <w:tblPr>
        <w:tblStyle w:val="2"/>
        <w:tblpPr w:leftFromText="180" w:rightFromText="180" w:vertAnchor="text" w:horzAnchor="page" w:tblpX="1680" w:tblpY="151"/>
        <w:tblOverlap w:val="never"/>
        <w:tblW w:w="8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82"/>
        <w:gridCol w:w="2460"/>
        <w:gridCol w:w="782"/>
        <w:gridCol w:w="1920"/>
        <w:gridCol w:w="2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学校名称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24"/>
          <w:szCs w:val="24"/>
          <w:lang w:val="en-US" w:eastAsia="zh-CN" w:bidi="ar-SA"/>
        </w:rPr>
        <w:t>说明：各相关学校请统计好准备参加测试的学生信息，在10月30日之前，统一填写《在校生普通话水平测试报名表》和《学生信息表》，加盖学校公章后提交至市测试站，逾期不予办理。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芊</cp:lastModifiedBy>
  <dcterms:modified xsi:type="dcterms:W3CDTF">2021-07-22T07:56:06Z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AEEBA72263C749D7B726FDB0AC160A66</vt:lpwstr>
  </property>
</Properties>
</file>